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91007" w14:textId="77777777" w:rsidR="002659E3" w:rsidRDefault="002659E3">
      <w:pPr>
        <w:rPr>
          <w:sz w:val="22"/>
        </w:rPr>
      </w:pPr>
      <w:r>
        <w:rPr>
          <w:sz w:val="22"/>
        </w:rPr>
        <w:t xml:space="preserve">Name: </w:t>
      </w:r>
    </w:p>
    <w:p w14:paraId="46788A66" w14:textId="77777777" w:rsidR="002659E3" w:rsidRPr="002659E3" w:rsidRDefault="002659E3" w:rsidP="002659E3">
      <w:pPr>
        <w:jc w:val="center"/>
        <w:rPr>
          <w:sz w:val="10"/>
        </w:rPr>
      </w:pPr>
    </w:p>
    <w:p w14:paraId="19624B31" w14:textId="77777777" w:rsidR="00680ADC" w:rsidRPr="002659E3" w:rsidRDefault="00166333" w:rsidP="002659E3">
      <w:pPr>
        <w:jc w:val="center"/>
        <w:rPr>
          <w:b/>
          <w:i/>
          <w:sz w:val="32"/>
        </w:rPr>
      </w:pPr>
      <w:r w:rsidRPr="002659E3">
        <w:rPr>
          <w:b/>
          <w:i/>
          <w:sz w:val="32"/>
        </w:rPr>
        <w:t>Mississippi Trial, 1955</w:t>
      </w:r>
    </w:p>
    <w:p w14:paraId="6AEB4BFF" w14:textId="77777777" w:rsidR="00166333" w:rsidRPr="002659E3" w:rsidRDefault="00166333" w:rsidP="002659E3">
      <w:pPr>
        <w:jc w:val="center"/>
        <w:rPr>
          <w:b/>
          <w:sz w:val="32"/>
        </w:rPr>
      </w:pPr>
      <w:r w:rsidRPr="002659E3">
        <w:rPr>
          <w:b/>
          <w:sz w:val="32"/>
        </w:rPr>
        <w:t>Focus Questions</w:t>
      </w:r>
    </w:p>
    <w:p w14:paraId="5FCF747D" w14:textId="77777777" w:rsidR="00166333" w:rsidRPr="002659E3" w:rsidRDefault="00166333">
      <w:pPr>
        <w:rPr>
          <w:sz w:val="10"/>
        </w:rPr>
      </w:pPr>
    </w:p>
    <w:p w14:paraId="34B4CD2E" w14:textId="77777777" w:rsidR="00166333" w:rsidRPr="002659E3" w:rsidRDefault="002659E3">
      <w:pPr>
        <w:rPr>
          <w:b/>
          <w:i/>
          <w:sz w:val="22"/>
        </w:rPr>
      </w:pPr>
      <w:r w:rsidRPr="002659E3">
        <w:rPr>
          <w:b/>
          <w:i/>
          <w:sz w:val="22"/>
        </w:rPr>
        <w:t xml:space="preserve">Directions: Answer each question.  You may discuss the answers with your table.  </w:t>
      </w:r>
      <w:r w:rsidR="00166333" w:rsidRPr="002659E3">
        <w:rPr>
          <w:b/>
          <w:i/>
          <w:sz w:val="22"/>
        </w:rPr>
        <w:t>Each question requires a</w:t>
      </w:r>
      <w:r w:rsidRPr="002659E3">
        <w:rPr>
          <w:b/>
          <w:i/>
          <w:sz w:val="22"/>
        </w:rPr>
        <w:t>t least a two-sentence (complete sentences!) response and is worth three points.</w:t>
      </w:r>
    </w:p>
    <w:p w14:paraId="17303B86" w14:textId="77777777" w:rsidR="00166333" w:rsidRPr="002659E3" w:rsidRDefault="00166333">
      <w:pPr>
        <w:rPr>
          <w:sz w:val="22"/>
        </w:rPr>
      </w:pPr>
    </w:p>
    <w:p w14:paraId="3068470B" w14:textId="77777777" w:rsidR="00166333" w:rsidRPr="002659E3" w:rsidRDefault="00166333">
      <w:pPr>
        <w:rPr>
          <w:b/>
          <w:u w:val="single"/>
        </w:rPr>
      </w:pPr>
      <w:r w:rsidRPr="002659E3">
        <w:rPr>
          <w:b/>
          <w:u w:val="single"/>
        </w:rPr>
        <w:t>Chapter 2</w:t>
      </w:r>
    </w:p>
    <w:p w14:paraId="2B7A2FCA" w14:textId="77777777" w:rsidR="00166333" w:rsidRPr="002659E3" w:rsidRDefault="002659E3" w:rsidP="002659E3">
      <w:pPr>
        <w:rPr>
          <w:sz w:val="22"/>
        </w:rPr>
      </w:pPr>
      <w:r w:rsidRPr="002659E3">
        <w:rPr>
          <w:sz w:val="22"/>
        </w:rPr>
        <w:t>1.</w:t>
      </w:r>
      <w:r>
        <w:rPr>
          <w:sz w:val="22"/>
        </w:rPr>
        <w:t xml:space="preserve"> </w:t>
      </w:r>
      <w:r w:rsidR="00166333" w:rsidRPr="002659E3">
        <w:rPr>
          <w:sz w:val="22"/>
        </w:rPr>
        <w:t xml:space="preserve">Using evidence from the book, explain R.C. </w:t>
      </w:r>
      <w:proofErr w:type="spellStart"/>
      <w:r w:rsidR="00166333" w:rsidRPr="002659E3">
        <w:rPr>
          <w:sz w:val="22"/>
        </w:rPr>
        <w:t>Rydell</w:t>
      </w:r>
      <w:proofErr w:type="spellEnd"/>
      <w:r w:rsidR="00166333" w:rsidRPr="002659E3">
        <w:rPr>
          <w:sz w:val="22"/>
        </w:rPr>
        <w:t>.</w:t>
      </w:r>
    </w:p>
    <w:p w14:paraId="0988141B" w14:textId="77777777" w:rsidR="00166333" w:rsidRDefault="00166333">
      <w:pPr>
        <w:rPr>
          <w:sz w:val="22"/>
        </w:rPr>
      </w:pPr>
    </w:p>
    <w:p w14:paraId="4477FA5E" w14:textId="77777777" w:rsidR="002659E3" w:rsidRPr="002659E3" w:rsidRDefault="002659E3">
      <w:pPr>
        <w:rPr>
          <w:sz w:val="22"/>
        </w:rPr>
      </w:pPr>
    </w:p>
    <w:p w14:paraId="49CCC895" w14:textId="77777777" w:rsidR="00166333" w:rsidRPr="002659E3" w:rsidRDefault="00166333">
      <w:pPr>
        <w:rPr>
          <w:sz w:val="22"/>
        </w:rPr>
      </w:pPr>
    </w:p>
    <w:p w14:paraId="5037CD33" w14:textId="77777777" w:rsidR="00166333" w:rsidRPr="002659E3" w:rsidRDefault="00166333">
      <w:pPr>
        <w:rPr>
          <w:sz w:val="22"/>
        </w:rPr>
      </w:pPr>
    </w:p>
    <w:p w14:paraId="07C80BE7" w14:textId="77777777" w:rsidR="00166333" w:rsidRPr="002659E3" w:rsidRDefault="002659E3">
      <w:pPr>
        <w:rPr>
          <w:sz w:val="22"/>
        </w:rPr>
      </w:pPr>
      <w:r>
        <w:rPr>
          <w:sz w:val="22"/>
        </w:rPr>
        <w:t xml:space="preserve">2. </w:t>
      </w:r>
      <w:r w:rsidR="00166333" w:rsidRPr="002659E3">
        <w:rPr>
          <w:sz w:val="22"/>
        </w:rPr>
        <w:t>What role do the Remington brothers play in the story?  Why do you think the author includes them?</w:t>
      </w:r>
    </w:p>
    <w:p w14:paraId="207D3F63" w14:textId="77777777" w:rsidR="00166333" w:rsidRPr="002659E3" w:rsidRDefault="00166333">
      <w:pPr>
        <w:rPr>
          <w:sz w:val="22"/>
        </w:rPr>
      </w:pPr>
    </w:p>
    <w:p w14:paraId="7FF581B7" w14:textId="77777777" w:rsidR="00166333" w:rsidRDefault="00166333">
      <w:pPr>
        <w:rPr>
          <w:sz w:val="22"/>
        </w:rPr>
      </w:pPr>
    </w:p>
    <w:p w14:paraId="087E57FF" w14:textId="77777777" w:rsidR="002659E3" w:rsidRPr="002659E3" w:rsidRDefault="002659E3">
      <w:pPr>
        <w:rPr>
          <w:sz w:val="22"/>
        </w:rPr>
      </w:pPr>
    </w:p>
    <w:p w14:paraId="720297B1" w14:textId="77777777" w:rsidR="00166333" w:rsidRPr="002659E3" w:rsidRDefault="00166333">
      <w:pPr>
        <w:rPr>
          <w:sz w:val="22"/>
        </w:rPr>
      </w:pPr>
    </w:p>
    <w:p w14:paraId="68825B22" w14:textId="77777777" w:rsidR="00166333" w:rsidRPr="002659E3" w:rsidRDefault="00166333">
      <w:pPr>
        <w:rPr>
          <w:b/>
          <w:u w:val="single"/>
        </w:rPr>
      </w:pPr>
      <w:r w:rsidRPr="002659E3">
        <w:rPr>
          <w:b/>
          <w:u w:val="single"/>
        </w:rPr>
        <w:t>Chapter 3</w:t>
      </w:r>
    </w:p>
    <w:p w14:paraId="6BEF0EAD" w14:textId="77777777" w:rsidR="00166333" w:rsidRPr="002659E3" w:rsidRDefault="002659E3">
      <w:pPr>
        <w:rPr>
          <w:sz w:val="22"/>
        </w:rPr>
      </w:pPr>
      <w:r>
        <w:rPr>
          <w:sz w:val="22"/>
        </w:rPr>
        <w:t xml:space="preserve">3. </w:t>
      </w:r>
      <w:r w:rsidR="00166333" w:rsidRPr="002659E3">
        <w:rPr>
          <w:sz w:val="22"/>
        </w:rPr>
        <w:t>Using evidence from the book, explain how the death of Hiram’s grandmother impacts Hiram’s grandfather and father.</w:t>
      </w:r>
    </w:p>
    <w:p w14:paraId="4D12EF32" w14:textId="77777777" w:rsidR="00166333" w:rsidRPr="002659E3" w:rsidRDefault="00166333">
      <w:pPr>
        <w:rPr>
          <w:sz w:val="22"/>
        </w:rPr>
      </w:pPr>
    </w:p>
    <w:p w14:paraId="6A6F1DD0" w14:textId="77777777" w:rsidR="00166333" w:rsidRPr="002659E3" w:rsidRDefault="00166333">
      <w:pPr>
        <w:rPr>
          <w:sz w:val="22"/>
        </w:rPr>
      </w:pPr>
    </w:p>
    <w:p w14:paraId="43D7ADCC" w14:textId="77777777" w:rsidR="00166333" w:rsidRPr="002659E3" w:rsidRDefault="00166333">
      <w:pPr>
        <w:rPr>
          <w:sz w:val="22"/>
        </w:rPr>
      </w:pPr>
    </w:p>
    <w:p w14:paraId="443340E7" w14:textId="77777777" w:rsidR="00166333" w:rsidRPr="002659E3" w:rsidRDefault="00166333">
      <w:pPr>
        <w:rPr>
          <w:sz w:val="22"/>
        </w:rPr>
      </w:pPr>
    </w:p>
    <w:p w14:paraId="7D4DB6EE" w14:textId="77777777" w:rsidR="00166333" w:rsidRPr="002659E3" w:rsidRDefault="002659E3" w:rsidP="00166333">
      <w:pPr>
        <w:rPr>
          <w:sz w:val="22"/>
        </w:rPr>
      </w:pPr>
      <w:r>
        <w:rPr>
          <w:sz w:val="22"/>
        </w:rPr>
        <w:t xml:space="preserve">4. </w:t>
      </w:r>
      <w:r w:rsidR="00166333" w:rsidRPr="002659E3">
        <w:rPr>
          <w:sz w:val="22"/>
        </w:rPr>
        <w:t xml:space="preserve">On page 35, Hiram’s dad, Harlan, tells him </w:t>
      </w:r>
      <w:r w:rsidR="00166333" w:rsidRPr="002659E3">
        <w:rPr>
          <w:sz w:val="22"/>
        </w:rPr>
        <w:t>t</w:t>
      </w:r>
      <w:r w:rsidR="00166333" w:rsidRPr="002659E3">
        <w:rPr>
          <w:sz w:val="22"/>
        </w:rPr>
        <w:t xml:space="preserve">hat he (Harlan) can’t live in Greenwood, because, “…there are some things you can’t understand that keep it from being a good place for us right now.”  Hiram replies that he likes Greenwood, and </w:t>
      </w:r>
      <w:r w:rsidR="00166333" w:rsidRPr="002659E3">
        <w:rPr>
          <w:sz w:val="22"/>
        </w:rPr>
        <w:t>that it’s good enough for him.  Why doesn’t Hiram’s father think Greenwood is a good place for his family?</w:t>
      </w:r>
    </w:p>
    <w:p w14:paraId="296FC093" w14:textId="77777777" w:rsidR="00166333" w:rsidRPr="002659E3" w:rsidRDefault="00166333" w:rsidP="00166333">
      <w:pPr>
        <w:rPr>
          <w:sz w:val="22"/>
        </w:rPr>
      </w:pPr>
    </w:p>
    <w:p w14:paraId="3F3B8179" w14:textId="77777777" w:rsidR="00166333" w:rsidRPr="002659E3" w:rsidRDefault="00166333" w:rsidP="00166333">
      <w:pPr>
        <w:rPr>
          <w:sz w:val="22"/>
        </w:rPr>
      </w:pPr>
    </w:p>
    <w:p w14:paraId="68E2D007" w14:textId="77777777" w:rsidR="00166333" w:rsidRDefault="00166333" w:rsidP="00166333">
      <w:pPr>
        <w:rPr>
          <w:sz w:val="22"/>
        </w:rPr>
      </w:pPr>
    </w:p>
    <w:p w14:paraId="60538AE9" w14:textId="77777777" w:rsidR="002659E3" w:rsidRPr="002659E3" w:rsidRDefault="002659E3" w:rsidP="00166333">
      <w:pPr>
        <w:rPr>
          <w:sz w:val="22"/>
        </w:rPr>
      </w:pPr>
    </w:p>
    <w:p w14:paraId="0004FBD8" w14:textId="77777777" w:rsidR="00166333" w:rsidRPr="002659E3" w:rsidRDefault="00166333" w:rsidP="00166333">
      <w:pPr>
        <w:rPr>
          <w:b/>
          <w:u w:val="single"/>
        </w:rPr>
      </w:pPr>
      <w:r w:rsidRPr="002659E3">
        <w:rPr>
          <w:b/>
          <w:u w:val="single"/>
        </w:rPr>
        <w:t>Chapter 4</w:t>
      </w:r>
    </w:p>
    <w:p w14:paraId="5A3E2FDC" w14:textId="77777777" w:rsidR="00166333" w:rsidRPr="002659E3" w:rsidRDefault="002659E3" w:rsidP="00166333">
      <w:pPr>
        <w:rPr>
          <w:sz w:val="22"/>
        </w:rPr>
      </w:pPr>
      <w:r>
        <w:rPr>
          <w:sz w:val="22"/>
        </w:rPr>
        <w:t xml:space="preserve">5. </w:t>
      </w:r>
      <w:r w:rsidR="00166333" w:rsidRPr="002659E3">
        <w:rPr>
          <w:sz w:val="22"/>
        </w:rPr>
        <w:t>Using evidence from the book, explain the relationship Hiram has with his father.</w:t>
      </w:r>
    </w:p>
    <w:p w14:paraId="1EBEF313" w14:textId="77777777" w:rsidR="00166333" w:rsidRPr="002659E3" w:rsidRDefault="00166333" w:rsidP="00166333">
      <w:pPr>
        <w:rPr>
          <w:sz w:val="22"/>
        </w:rPr>
      </w:pPr>
    </w:p>
    <w:p w14:paraId="1E7FF3AD" w14:textId="77777777" w:rsidR="00166333" w:rsidRPr="002659E3" w:rsidRDefault="00166333" w:rsidP="00166333">
      <w:pPr>
        <w:rPr>
          <w:sz w:val="22"/>
        </w:rPr>
      </w:pPr>
    </w:p>
    <w:p w14:paraId="2DB3EA2C" w14:textId="77777777" w:rsidR="00166333" w:rsidRPr="002659E3" w:rsidRDefault="00166333" w:rsidP="00166333">
      <w:pPr>
        <w:rPr>
          <w:sz w:val="22"/>
        </w:rPr>
      </w:pPr>
    </w:p>
    <w:p w14:paraId="6A2B67E8" w14:textId="77777777" w:rsidR="00166333" w:rsidRPr="002659E3" w:rsidRDefault="00166333" w:rsidP="00166333">
      <w:pPr>
        <w:rPr>
          <w:sz w:val="22"/>
        </w:rPr>
      </w:pPr>
    </w:p>
    <w:p w14:paraId="1E3E2BE4" w14:textId="77777777" w:rsidR="00166333" w:rsidRPr="002659E3" w:rsidRDefault="00166333" w:rsidP="00166333">
      <w:pPr>
        <w:rPr>
          <w:sz w:val="22"/>
        </w:rPr>
      </w:pPr>
    </w:p>
    <w:p w14:paraId="52267FED" w14:textId="77777777" w:rsidR="00166333" w:rsidRDefault="002659E3" w:rsidP="00166333">
      <w:pPr>
        <w:rPr>
          <w:sz w:val="22"/>
        </w:rPr>
      </w:pPr>
      <w:r>
        <w:rPr>
          <w:sz w:val="22"/>
        </w:rPr>
        <w:t xml:space="preserve">6. </w:t>
      </w:r>
      <w:r w:rsidR="00166333" w:rsidRPr="002659E3">
        <w:rPr>
          <w:sz w:val="22"/>
        </w:rPr>
        <w:t>At the end of chapter four, when Hiram learns he is going back to visit his grandfather in Greenwood, Mississippi, his father says, “</w:t>
      </w:r>
      <w:r w:rsidRPr="002659E3">
        <w:rPr>
          <w:sz w:val="22"/>
        </w:rPr>
        <w:t>You think you won something big, don’t you?  Well, you’re going to find out that I know some things you don’t.  Greenwood’s not going to be what you expect, Hiram.  You’re older now, you’ll see.  And I’m sorry for what you’ll see.”  What does he mean?</w:t>
      </w:r>
    </w:p>
    <w:p w14:paraId="2A06867C" w14:textId="77777777" w:rsidR="002659E3" w:rsidRDefault="002659E3" w:rsidP="00166333">
      <w:pPr>
        <w:rPr>
          <w:sz w:val="22"/>
        </w:rPr>
      </w:pPr>
    </w:p>
    <w:p w14:paraId="5761FF4A" w14:textId="77777777" w:rsidR="002659E3" w:rsidRDefault="002659E3" w:rsidP="00166333">
      <w:pPr>
        <w:rPr>
          <w:sz w:val="22"/>
        </w:rPr>
      </w:pPr>
    </w:p>
    <w:p w14:paraId="658B9538" w14:textId="77777777" w:rsidR="002659E3" w:rsidRDefault="002659E3" w:rsidP="00166333">
      <w:pPr>
        <w:rPr>
          <w:sz w:val="22"/>
        </w:rPr>
      </w:pPr>
    </w:p>
    <w:p w14:paraId="36E86F4B" w14:textId="77777777" w:rsidR="002659E3" w:rsidRDefault="002659E3" w:rsidP="00166333">
      <w:pPr>
        <w:rPr>
          <w:sz w:val="22"/>
        </w:rPr>
      </w:pPr>
    </w:p>
    <w:p w14:paraId="0E0263F2" w14:textId="77777777" w:rsidR="002659E3" w:rsidRDefault="002659E3" w:rsidP="00166333">
      <w:pPr>
        <w:rPr>
          <w:sz w:val="22"/>
        </w:rPr>
      </w:pPr>
      <w:bookmarkStart w:id="0" w:name="_GoBack"/>
      <w:bookmarkEnd w:id="0"/>
    </w:p>
    <w:p w14:paraId="0CC0EA46" w14:textId="77777777" w:rsidR="002659E3" w:rsidRPr="002659E3" w:rsidRDefault="002659E3" w:rsidP="00166333">
      <w:pPr>
        <w:rPr>
          <w:i/>
          <w:sz w:val="22"/>
        </w:rPr>
      </w:pPr>
      <w:r w:rsidRPr="002659E3">
        <w:rPr>
          <w:b/>
          <w:i/>
        </w:rPr>
        <w:t>Extra Credit (3 points):</w:t>
      </w:r>
      <w:r w:rsidRPr="002659E3">
        <w:rPr>
          <w:i/>
        </w:rPr>
        <w:t xml:space="preserve"> </w:t>
      </w:r>
      <w:r w:rsidRPr="002659E3">
        <w:rPr>
          <w:i/>
          <w:sz w:val="22"/>
        </w:rPr>
        <w:t>If the book is about a murder in Greenwood, Mississippi, why does the author spend four chapters introducing Hiram and his family?  Why doesn’t Chris Crowe just start the story the summer of the murder?</w:t>
      </w:r>
    </w:p>
    <w:p w14:paraId="5FE82B1C" w14:textId="77777777" w:rsidR="002659E3" w:rsidRDefault="002659E3" w:rsidP="00166333">
      <w:pPr>
        <w:rPr>
          <w:sz w:val="22"/>
        </w:rPr>
      </w:pPr>
    </w:p>
    <w:p w14:paraId="68CACD67" w14:textId="77777777" w:rsidR="002659E3" w:rsidRDefault="002659E3" w:rsidP="00166333">
      <w:pPr>
        <w:rPr>
          <w:sz w:val="22"/>
        </w:rPr>
      </w:pPr>
    </w:p>
    <w:p w14:paraId="4736C867" w14:textId="77777777" w:rsidR="002659E3" w:rsidRDefault="002659E3" w:rsidP="00166333">
      <w:pPr>
        <w:rPr>
          <w:sz w:val="22"/>
        </w:rPr>
      </w:pPr>
    </w:p>
    <w:p w14:paraId="1BB2E50C" w14:textId="77777777" w:rsidR="002659E3" w:rsidRDefault="002659E3" w:rsidP="00166333">
      <w:pPr>
        <w:rPr>
          <w:sz w:val="22"/>
        </w:rPr>
      </w:pPr>
    </w:p>
    <w:p w14:paraId="3909B7BB" w14:textId="77777777" w:rsidR="002659E3" w:rsidRPr="002659E3" w:rsidRDefault="002659E3" w:rsidP="00166333">
      <w:pPr>
        <w:rPr>
          <w:sz w:val="22"/>
        </w:rPr>
      </w:pPr>
    </w:p>
    <w:p w14:paraId="44DA4784" w14:textId="77777777" w:rsidR="00166333" w:rsidRDefault="00166333" w:rsidP="00166333"/>
    <w:p w14:paraId="04F670D8" w14:textId="77777777" w:rsidR="00166333" w:rsidRDefault="00166333"/>
    <w:sectPr w:rsidR="00166333" w:rsidSect="002659E3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701C5"/>
    <w:multiLevelType w:val="hybridMultilevel"/>
    <w:tmpl w:val="A990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3"/>
    <w:rsid w:val="00166333"/>
    <w:rsid w:val="002659E3"/>
    <w:rsid w:val="005B1E00"/>
    <w:rsid w:val="00680ADC"/>
    <w:rsid w:val="008A2CF3"/>
    <w:rsid w:val="00AC1BD0"/>
    <w:rsid w:val="00C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C3F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242</Words>
  <Characters>1381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2017-03-08T21:21:00Z</cp:lastPrinted>
  <dcterms:created xsi:type="dcterms:W3CDTF">2017-03-08T21:01:00Z</dcterms:created>
  <dcterms:modified xsi:type="dcterms:W3CDTF">2017-03-08T22:20:00Z</dcterms:modified>
</cp:coreProperties>
</file>