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695AD" w14:textId="77777777" w:rsidR="00D9696D" w:rsidRPr="0035219C" w:rsidRDefault="0035219C" w:rsidP="0035219C">
      <w:pPr>
        <w:jc w:val="center"/>
        <w:rPr>
          <w:rFonts w:ascii="Herculanum" w:hAnsi="Herculanum"/>
          <w:b/>
          <w:sz w:val="40"/>
        </w:rPr>
      </w:pPr>
      <w:r w:rsidRPr="0035219C">
        <w:rPr>
          <w:rFonts w:ascii="Herculanum" w:hAnsi="Herculanum"/>
          <w:b/>
          <w:sz w:val="40"/>
        </w:rPr>
        <w:t>Achilles’ Epic Rant</w:t>
      </w:r>
    </w:p>
    <w:p w14:paraId="5458CD89" w14:textId="77777777" w:rsidR="0035219C" w:rsidRPr="004F0640" w:rsidRDefault="0035219C" w:rsidP="0035219C">
      <w:pPr>
        <w:jc w:val="center"/>
        <w:rPr>
          <w:sz w:val="28"/>
        </w:rPr>
      </w:pPr>
      <w:r w:rsidRPr="004F0640">
        <w:rPr>
          <w:i/>
          <w:sz w:val="28"/>
        </w:rPr>
        <w:t>The Iliad</w:t>
      </w:r>
      <w:r w:rsidRPr="004F0640">
        <w:rPr>
          <w:sz w:val="28"/>
        </w:rPr>
        <w:t>, Book 9</w:t>
      </w:r>
    </w:p>
    <w:p w14:paraId="6DD1E9BE" w14:textId="77777777" w:rsidR="0035219C" w:rsidRDefault="0035219C"/>
    <w:p w14:paraId="29010A39" w14:textId="77777777" w:rsidR="0035219C" w:rsidRPr="0035219C" w:rsidRDefault="0035219C">
      <w:pPr>
        <w:rPr>
          <w:rFonts w:ascii="Herculanum" w:hAnsi="Herculanum"/>
          <w:b/>
          <w:sz w:val="32"/>
        </w:rPr>
      </w:pPr>
      <w:r w:rsidRPr="0035219C">
        <w:rPr>
          <w:rFonts w:ascii="Herculanum" w:hAnsi="Herculanum"/>
          <w:b/>
          <w:sz w:val="32"/>
        </w:rPr>
        <w:t>The Players</w:t>
      </w:r>
    </w:p>
    <w:p w14:paraId="27F1EB46" w14:textId="258BC9CE" w:rsidR="0035219C" w:rsidRPr="004F0640" w:rsidRDefault="0035219C">
      <w:pPr>
        <w:rPr>
          <w:sz w:val="22"/>
        </w:rPr>
      </w:pPr>
      <w:r w:rsidRPr="004F0640">
        <w:rPr>
          <w:sz w:val="22"/>
        </w:rPr>
        <w:t xml:space="preserve">Describe each character in the </w:t>
      </w:r>
      <w:r w:rsidR="00ED6F5A">
        <w:rPr>
          <w:sz w:val="22"/>
        </w:rPr>
        <w:t>box provided (2 pts. per box)</w:t>
      </w:r>
    </w:p>
    <w:tbl>
      <w:tblPr>
        <w:tblStyle w:val="TableGrid"/>
        <w:tblW w:w="10885" w:type="dxa"/>
        <w:tblLook w:val="04A0" w:firstRow="1" w:lastRow="0" w:firstColumn="1" w:lastColumn="0" w:noHBand="0" w:noVBand="1"/>
      </w:tblPr>
      <w:tblGrid>
        <w:gridCol w:w="2722"/>
        <w:gridCol w:w="2721"/>
        <w:gridCol w:w="2721"/>
        <w:gridCol w:w="2721"/>
      </w:tblGrid>
      <w:tr w:rsidR="0035219C" w14:paraId="22FBB2BF" w14:textId="77777777" w:rsidTr="004F0640">
        <w:trPr>
          <w:trHeight w:val="2024"/>
        </w:trPr>
        <w:tc>
          <w:tcPr>
            <w:tcW w:w="2700" w:type="dxa"/>
          </w:tcPr>
          <w:p w14:paraId="06DBA99C" w14:textId="77777777" w:rsidR="0035219C" w:rsidRPr="004F0640" w:rsidRDefault="0035219C" w:rsidP="0035219C">
            <w:pPr>
              <w:jc w:val="center"/>
              <w:rPr>
                <w:b/>
                <w:sz w:val="22"/>
                <w:u w:val="single"/>
              </w:rPr>
            </w:pPr>
            <w:r w:rsidRPr="004F0640">
              <w:rPr>
                <w:b/>
                <w:sz w:val="22"/>
                <w:u w:val="single"/>
              </w:rPr>
              <w:t>Achilles</w:t>
            </w:r>
          </w:p>
        </w:tc>
        <w:tc>
          <w:tcPr>
            <w:tcW w:w="2700" w:type="dxa"/>
          </w:tcPr>
          <w:p w14:paraId="34067C98" w14:textId="77777777" w:rsidR="0035219C" w:rsidRPr="004F0640" w:rsidRDefault="0035219C" w:rsidP="0035219C">
            <w:pPr>
              <w:jc w:val="center"/>
              <w:rPr>
                <w:b/>
                <w:sz w:val="22"/>
                <w:u w:val="single"/>
              </w:rPr>
            </w:pPr>
            <w:r w:rsidRPr="004F0640">
              <w:rPr>
                <w:b/>
                <w:sz w:val="22"/>
                <w:u w:val="single"/>
              </w:rPr>
              <w:t>Odysseus</w:t>
            </w:r>
          </w:p>
        </w:tc>
        <w:tc>
          <w:tcPr>
            <w:tcW w:w="2700" w:type="dxa"/>
          </w:tcPr>
          <w:p w14:paraId="77E6B286" w14:textId="77777777" w:rsidR="0035219C" w:rsidRPr="004F0640" w:rsidRDefault="0035219C" w:rsidP="0035219C">
            <w:pPr>
              <w:jc w:val="center"/>
              <w:rPr>
                <w:b/>
                <w:sz w:val="22"/>
                <w:u w:val="single"/>
              </w:rPr>
            </w:pPr>
            <w:r w:rsidRPr="004F0640">
              <w:rPr>
                <w:b/>
                <w:sz w:val="22"/>
                <w:u w:val="single"/>
              </w:rPr>
              <w:t>Phoenix</w:t>
            </w:r>
          </w:p>
        </w:tc>
        <w:tc>
          <w:tcPr>
            <w:tcW w:w="2700" w:type="dxa"/>
          </w:tcPr>
          <w:p w14:paraId="685BC0AE" w14:textId="77777777" w:rsidR="0035219C" w:rsidRPr="004F0640" w:rsidRDefault="0035219C" w:rsidP="0035219C">
            <w:pPr>
              <w:jc w:val="center"/>
              <w:rPr>
                <w:b/>
                <w:sz w:val="22"/>
                <w:u w:val="single"/>
              </w:rPr>
            </w:pPr>
            <w:r w:rsidRPr="004F0640">
              <w:rPr>
                <w:b/>
                <w:sz w:val="22"/>
                <w:u w:val="single"/>
              </w:rPr>
              <w:t>Ajax</w:t>
            </w:r>
          </w:p>
        </w:tc>
      </w:tr>
    </w:tbl>
    <w:p w14:paraId="2D051391" w14:textId="77777777" w:rsidR="0035219C" w:rsidRPr="004F0640" w:rsidRDefault="0035219C">
      <w:pPr>
        <w:rPr>
          <w:sz w:val="22"/>
        </w:rPr>
      </w:pPr>
    </w:p>
    <w:p w14:paraId="36CC74C6" w14:textId="77777777" w:rsidR="0035219C" w:rsidRPr="0035219C" w:rsidRDefault="0035219C">
      <w:pPr>
        <w:rPr>
          <w:rFonts w:ascii="Herculanum" w:hAnsi="Herculanum"/>
          <w:b/>
          <w:sz w:val="22"/>
        </w:rPr>
      </w:pPr>
      <w:r w:rsidRPr="0035219C">
        <w:rPr>
          <w:rFonts w:ascii="Herculanum" w:hAnsi="Herculanum"/>
          <w:b/>
          <w:sz w:val="32"/>
        </w:rPr>
        <w:t>The Context</w:t>
      </w:r>
    </w:p>
    <w:p w14:paraId="5CA89443" w14:textId="77777777" w:rsidR="0035219C" w:rsidRPr="004F0640" w:rsidRDefault="0035219C">
      <w:pPr>
        <w:rPr>
          <w:sz w:val="22"/>
        </w:rPr>
      </w:pPr>
      <w:r w:rsidRPr="004F0640">
        <w:rPr>
          <w:sz w:val="22"/>
        </w:rPr>
        <w:t>Agamemnon realizes that in order to defeat the Trojans he needs Achilles to fight for the Achaeans.  He sends Odysseus, Phoenix, and Ajax to try to persuade him to join in the battle.</w:t>
      </w:r>
    </w:p>
    <w:p w14:paraId="4A4CC15B" w14:textId="77777777" w:rsidR="0035219C" w:rsidRPr="004F0640" w:rsidRDefault="0035219C">
      <w:pPr>
        <w:rPr>
          <w:sz w:val="22"/>
        </w:rPr>
      </w:pPr>
    </w:p>
    <w:p w14:paraId="7DA292ED" w14:textId="7EC9A2EC" w:rsidR="0035219C" w:rsidRPr="00ED6F5A" w:rsidRDefault="0035219C">
      <w:pPr>
        <w:rPr>
          <w:sz w:val="22"/>
        </w:rPr>
      </w:pPr>
      <w:r w:rsidRPr="004F0640">
        <w:rPr>
          <w:b/>
          <w:i/>
          <w:sz w:val="22"/>
        </w:rPr>
        <w:t>Why does Agamemnon select these three individuals to talk to Achilles?</w:t>
      </w:r>
      <w:r w:rsidR="00ED6F5A">
        <w:rPr>
          <w:sz w:val="22"/>
        </w:rPr>
        <w:t xml:space="preserve"> (1 pt.)</w:t>
      </w:r>
    </w:p>
    <w:p w14:paraId="60EB8A41" w14:textId="77777777" w:rsidR="0035219C" w:rsidRPr="004F0640" w:rsidRDefault="0035219C">
      <w:pPr>
        <w:rPr>
          <w:b/>
          <w:i/>
          <w:sz w:val="22"/>
        </w:rPr>
      </w:pPr>
    </w:p>
    <w:p w14:paraId="4723B8B4" w14:textId="77777777" w:rsidR="0035219C" w:rsidRPr="004F0640" w:rsidRDefault="0035219C">
      <w:pPr>
        <w:rPr>
          <w:b/>
          <w:sz w:val="22"/>
        </w:rPr>
      </w:pPr>
    </w:p>
    <w:p w14:paraId="4071AA1B" w14:textId="702487D0" w:rsidR="0035219C" w:rsidRPr="004F0640" w:rsidRDefault="0035219C">
      <w:pPr>
        <w:rPr>
          <w:sz w:val="22"/>
        </w:rPr>
      </w:pPr>
      <w:r w:rsidRPr="004F0640">
        <w:rPr>
          <w:sz w:val="22"/>
        </w:rPr>
        <w:t>In the table below, outline the arguments that each individual makes in an effort to convince Achilles to fight.  Then, outline the counterargument that Achi</w:t>
      </w:r>
      <w:r w:rsidR="00ED6F5A">
        <w:rPr>
          <w:sz w:val="22"/>
        </w:rPr>
        <w:t>lles responds with.  (5 pts. per box)</w:t>
      </w:r>
    </w:p>
    <w:tbl>
      <w:tblPr>
        <w:tblStyle w:val="TableGrid"/>
        <w:tblW w:w="0" w:type="auto"/>
        <w:tblLook w:val="04A0" w:firstRow="1" w:lastRow="0" w:firstColumn="1" w:lastColumn="0" w:noHBand="0" w:noVBand="1"/>
      </w:tblPr>
      <w:tblGrid>
        <w:gridCol w:w="5395"/>
        <w:gridCol w:w="5395"/>
      </w:tblGrid>
      <w:tr w:rsidR="0035219C" w14:paraId="1A53F8B7" w14:textId="77777777" w:rsidTr="0035219C">
        <w:tc>
          <w:tcPr>
            <w:tcW w:w="5395" w:type="dxa"/>
            <w:shd w:val="clear" w:color="auto" w:fill="BFBFBF" w:themeFill="background1" w:themeFillShade="BF"/>
          </w:tcPr>
          <w:p w14:paraId="6397AA0B" w14:textId="77777777" w:rsidR="0035219C" w:rsidRDefault="0035219C" w:rsidP="0035219C">
            <w:pPr>
              <w:jc w:val="center"/>
              <w:rPr>
                <w:b/>
              </w:rPr>
            </w:pPr>
            <w:r>
              <w:rPr>
                <w:b/>
              </w:rPr>
              <w:t>Argument</w:t>
            </w:r>
          </w:p>
        </w:tc>
        <w:tc>
          <w:tcPr>
            <w:tcW w:w="5395" w:type="dxa"/>
            <w:shd w:val="clear" w:color="auto" w:fill="BFBFBF" w:themeFill="background1" w:themeFillShade="BF"/>
          </w:tcPr>
          <w:p w14:paraId="4C6358D6" w14:textId="77777777" w:rsidR="0035219C" w:rsidRDefault="0035219C" w:rsidP="0035219C">
            <w:pPr>
              <w:jc w:val="center"/>
              <w:rPr>
                <w:b/>
              </w:rPr>
            </w:pPr>
            <w:r>
              <w:rPr>
                <w:b/>
              </w:rPr>
              <w:t>Counterargument</w:t>
            </w:r>
          </w:p>
        </w:tc>
      </w:tr>
      <w:tr w:rsidR="0035219C" w14:paraId="2A3D2563" w14:textId="77777777" w:rsidTr="004F0640">
        <w:trPr>
          <w:trHeight w:val="2351"/>
        </w:trPr>
        <w:tc>
          <w:tcPr>
            <w:tcW w:w="5395" w:type="dxa"/>
          </w:tcPr>
          <w:p w14:paraId="22793855" w14:textId="77777777" w:rsidR="0035219C" w:rsidRPr="004F0640" w:rsidRDefault="0035219C">
            <w:pPr>
              <w:rPr>
                <w:sz w:val="22"/>
              </w:rPr>
            </w:pPr>
            <w:r w:rsidRPr="0035219C">
              <w:rPr>
                <w:rFonts w:ascii="Herculanum" w:hAnsi="Herculanum"/>
                <w:b/>
                <w:sz w:val="28"/>
              </w:rPr>
              <w:t>Odysseus</w:t>
            </w:r>
            <w:r w:rsidRPr="0035219C">
              <w:rPr>
                <w:b/>
                <w:sz w:val="28"/>
              </w:rPr>
              <w:t xml:space="preserve"> </w:t>
            </w:r>
            <w:r w:rsidRPr="004F0640">
              <w:rPr>
                <w:sz w:val="22"/>
              </w:rPr>
              <w:t>(Book 9, lines 170-208)</w:t>
            </w:r>
          </w:p>
          <w:p w14:paraId="1F72E308" w14:textId="77777777" w:rsidR="0035219C" w:rsidRPr="004F0640" w:rsidRDefault="0035219C">
            <w:pPr>
              <w:rPr>
                <w:sz w:val="22"/>
              </w:rPr>
            </w:pPr>
            <w:r w:rsidRPr="004F0640">
              <w:rPr>
                <w:sz w:val="22"/>
              </w:rPr>
              <w:t>1.</w:t>
            </w:r>
          </w:p>
          <w:p w14:paraId="157C6EB1" w14:textId="77777777" w:rsidR="0035219C" w:rsidRPr="004F0640" w:rsidRDefault="0035219C">
            <w:pPr>
              <w:rPr>
                <w:sz w:val="22"/>
              </w:rPr>
            </w:pPr>
          </w:p>
          <w:p w14:paraId="61AF4C66" w14:textId="77777777" w:rsidR="0035219C" w:rsidRPr="004F0640" w:rsidRDefault="0035219C">
            <w:pPr>
              <w:rPr>
                <w:sz w:val="22"/>
              </w:rPr>
            </w:pPr>
            <w:r w:rsidRPr="004F0640">
              <w:rPr>
                <w:sz w:val="22"/>
              </w:rPr>
              <w:t>2.</w:t>
            </w:r>
          </w:p>
          <w:p w14:paraId="1D12C591" w14:textId="77777777" w:rsidR="0035219C" w:rsidRPr="004F0640" w:rsidRDefault="0035219C">
            <w:pPr>
              <w:rPr>
                <w:sz w:val="22"/>
              </w:rPr>
            </w:pPr>
          </w:p>
          <w:p w14:paraId="7431FD5A" w14:textId="77777777" w:rsidR="0035219C" w:rsidRPr="004F0640" w:rsidRDefault="0035219C">
            <w:pPr>
              <w:rPr>
                <w:sz w:val="22"/>
              </w:rPr>
            </w:pPr>
            <w:r w:rsidRPr="004F0640">
              <w:rPr>
                <w:sz w:val="22"/>
              </w:rPr>
              <w:t>3.</w:t>
            </w:r>
          </w:p>
          <w:p w14:paraId="3CD14FF2" w14:textId="77777777" w:rsidR="0035219C" w:rsidRPr="004F0640" w:rsidRDefault="0035219C">
            <w:pPr>
              <w:rPr>
                <w:sz w:val="22"/>
              </w:rPr>
            </w:pPr>
          </w:p>
          <w:p w14:paraId="44F4C045" w14:textId="77777777" w:rsidR="0035219C" w:rsidRDefault="0035219C">
            <w:pPr>
              <w:rPr>
                <w:b/>
              </w:rPr>
            </w:pPr>
            <w:r w:rsidRPr="004F0640">
              <w:rPr>
                <w:sz w:val="22"/>
              </w:rPr>
              <w:t>4.</w:t>
            </w:r>
            <w:r w:rsidRPr="004F0640">
              <w:rPr>
                <w:b/>
                <w:sz w:val="22"/>
              </w:rPr>
              <w:t xml:space="preserve"> </w:t>
            </w:r>
          </w:p>
        </w:tc>
        <w:tc>
          <w:tcPr>
            <w:tcW w:w="5395" w:type="dxa"/>
          </w:tcPr>
          <w:p w14:paraId="7C80EA3C" w14:textId="77777777" w:rsidR="0035219C" w:rsidRPr="004F0640" w:rsidRDefault="0035219C">
            <w:pPr>
              <w:rPr>
                <w:sz w:val="22"/>
              </w:rPr>
            </w:pPr>
            <w:r w:rsidRPr="0035219C">
              <w:rPr>
                <w:rFonts w:ascii="Herculanum" w:hAnsi="Herculanum"/>
                <w:b/>
                <w:sz w:val="28"/>
              </w:rPr>
              <w:t>Achilles</w:t>
            </w:r>
            <w:r>
              <w:rPr>
                <w:b/>
              </w:rPr>
              <w:t xml:space="preserve"> </w:t>
            </w:r>
            <w:r w:rsidRPr="004F0640">
              <w:rPr>
                <w:sz w:val="22"/>
              </w:rPr>
              <w:t>(Book 9, lines 210-293)</w:t>
            </w:r>
          </w:p>
          <w:p w14:paraId="78A6F176" w14:textId="77777777" w:rsidR="004F0640" w:rsidRPr="004F0640" w:rsidRDefault="004F0640">
            <w:pPr>
              <w:rPr>
                <w:sz w:val="22"/>
              </w:rPr>
            </w:pPr>
            <w:r w:rsidRPr="004F0640">
              <w:rPr>
                <w:sz w:val="22"/>
              </w:rPr>
              <w:t>1.</w:t>
            </w:r>
          </w:p>
          <w:p w14:paraId="378A2AD6" w14:textId="77777777" w:rsidR="004F0640" w:rsidRPr="004F0640" w:rsidRDefault="004F0640">
            <w:pPr>
              <w:rPr>
                <w:sz w:val="22"/>
              </w:rPr>
            </w:pPr>
          </w:p>
          <w:p w14:paraId="4A9A2E08" w14:textId="77777777" w:rsidR="004F0640" w:rsidRPr="004F0640" w:rsidRDefault="004F0640">
            <w:pPr>
              <w:rPr>
                <w:sz w:val="22"/>
              </w:rPr>
            </w:pPr>
            <w:r w:rsidRPr="004F0640">
              <w:rPr>
                <w:sz w:val="22"/>
              </w:rPr>
              <w:t>2.</w:t>
            </w:r>
          </w:p>
          <w:p w14:paraId="17E4BE07" w14:textId="77777777" w:rsidR="004F0640" w:rsidRPr="004F0640" w:rsidRDefault="004F0640">
            <w:pPr>
              <w:rPr>
                <w:sz w:val="22"/>
              </w:rPr>
            </w:pPr>
          </w:p>
          <w:p w14:paraId="3D5AD335" w14:textId="77777777" w:rsidR="004F0640" w:rsidRPr="004F0640" w:rsidRDefault="004F0640">
            <w:pPr>
              <w:rPr>
                <w:sz w:val="22"/>
              </w:rPr>
            </w:pPr>
            <w:r w:rsidRPr="004F0640">
              <w:rPr>
                <w:sz w:val="22"/>
              </w:rPr>
              <w:t>3.</w:t>
            </w:r>
          </w:p>
          <w:p w14:paraId="606568BA" w14:textId="77777777" w:rsidR="004F0640" w:rsidRPr="004F0640" w:rsidRDefault="004F0640">
            <w:pPr>
              <w:rPr>
                <w:sz w:val="22"/>
              </w:rPr>
            </w:pPr>
          </w:p>
          <w:p w14:paraId="2D6F848F" w14:textId="77777777" w:rsidR="004F0640" w:rsidRDefault="004F0640">
            <w:pPr>
              <w:rPr>
                <w:b/>
              </w:rPr>
            </w:pPr>
            <w:r w:rsidRPr="004F0640">
              <w:rPr>
                <w:sz w:val="22"/>
              </w:rPr>
              <w:t>4.</w:t>
            </w:r>
          </w:p>
        </w:tc>
      </w:tr>
      <w:tr w:rsidR="0035219C" w14:paraId="44F5DDA9" w14:textId="77777777" w:rsidTr="004F0640">
        <w:trPr>
          <w:trHeight w:val="2351"/>
        </w:trPr>
        <w:tc>
          <w:tcPr>
            <w:tcW w:w="5395" w:type="dxa"/>
          </w:tcPr>
          <w:p w14:paraId="06D00CBA" w14:textId="77777777" w:rsidR="004F0640" w:rsidRPr="004F0640" w:rsidRDefault="004F0640" w:rsidP="004F0640">
            <w:pPr>
              <w:rPr>
                <w:sz w:val="22"/>
              </w:rPr>
            </w:pPr>
            <w:r>
              <w:rPr>
                <w:rFonts w:ascii="Herculanum" w:hAnsi="Herculanum"/>
                <w:b/>
                <w:sz w:val="28"/>
              </w:rPr>
              <w:t>Phoenix</w:t>
            </w:r>
            <w:r w:rsidRPr="0035219C">
              <w:rPr>
                <w:b/>
                <w:sz w:val="28"/>
              </w:rPr>
              <w:t xml:space="preserve"> </w:t>
            </w:r>
            <w:r w:rsidRPr="004F0640">
              <w:rPr>
                <w:sz w:val="22"/>
              </w:rPr>
              <w:t xml:space="preserve">(Book 9, lines </w:t>
            </w:r>
            <w:r w:rsidRPr="004F0640">
              <w:rPr>
                <w:sz w:val="22"/>
              </w:rPr>
              <w:t>364-423</w:t>
            </w:r>
            <w:r w:rsidRPr="004F0640">
              <w:rPr>
                <w:sz w:val="22"/>
              </w:rPr>
              <w:t>)</w:t>
            </w:r>
          </w:p>
          <w:p w14:paraId="7684F32A" w14:textId="77777777" w:rsidR="004F0640" w:rsidRPr="004F0640" w:rsidRDefault="004F0640" w:rsidP="004F0640">
            <w:pPr>
              <w:rPr>
                <w:sz w:val="22"/>
              </w:rPr>
            </w:pPr>
            <w:r w:rsidRPr="004F0640">
              <w:rPr>
                <w:sz w:val="22"/>
              </w:rPr>
              <w:t>1.</w:t>
            </w:r>
          </w:p>
          <w:p w14:paraId="657189EB" w14:textId="77777777" w:rsidR="004F0640" w:rsidRPr="004F0640" w:rsidRDefault="004F0640" w:rsidP="004F0640">
            <w:pPr>
              <w:rPr>
                <w:sz w:val="22"/>
              </w:rPr>
            </w:pPr>
          </w:p>
          <w:p w14:paraId="4FC4D95B" w14:textId="77777777" w:rsidR="004F0640" w:rsidRPr="004F0640" w:rsidRDefault="004F0640" w:rsidP="004F0640">
            <w:pPr>
              <w:rPr>
                <w:sz w:val="22"/>
              </w:rPr>
            </w:pPr>
            <w:r w:rsidRPr="004F0640">
              <w:rPr>
                <w:sz w:val="22"/>
              </w:rPr>
              <w:t>2.</w:t>
            </w:r>
          </w:p>
          <w:p w14:paraId="4DD361DB" w14:textId="77777777" w:rsidR="004F0640" w:rsidRPr="004F0640" w:rsidRDefault="004F0640" w:rsidP="004F0640">
            <w:pPr>
              <w:rPr>
                <w:sz w:val="22"/>
              </w:rPr>
            </w:pPr>
          </w:p>
          <w:p w14:paraId="415DFAAE" w14:textId="77777777" w:rsidR="004F0640" w:rsidRPr="004F0640" w:rsidRDefault="004F0640" w:rsidP="004F0640">
            <w:pPr>
              <w:rPr>
                <w:sz w:val="22"/>
              </w:rPr>
            </w:pPr>
            <w:r w:rsidRPr="004F0640">
              <w:rPr>
                <w:sz w:val="22"/>
              </w:rPr>
              <w:t>3.</w:t>
            </w:r>
          </w:p>
          <w:p w14:paraId="4D66C32C" w14:textId="77777777" w:rsidR="004F0640" w:rsidRPr="004F0640" w:rsidRDefault="004F0640" w:rsidP="004F0640">
            <w:pPr>
              <w:rPr>
                <w:sz w:val="22"/>
              </w:rPr>
            </w:pPr>
          </w:p>
          <w:p w14:paraId="7A5A4047" w14:textId="77777777" w:rsidR="0035219C" w:rsidRDefault="004F0640" w:rsidP="004F0640">
            <w:pPr>
              <w:rPr>
                <w:b/>
              </w:rPr>
            </w:pPr>
            <w:r w:rsidRPr="004F0640">
              <w:rPr>
                <w:sz w:val="22"/>
              </w:rPr>
              <w:t>4.</w:t>
            </w:r>
          </w:p>
        </w:tc>
        <w:tc>
          <w:tcPr>
            <w:tcW w:w="5395" w:type="dxa"/>
          </w:tcPr>
          <w:p w14:paraId="7360E711" w14:textId="77777777" w:rsidR="004F0640" w:rsidRPr="004F0640" w:rsidRDefault="004F0640" w:rsidP="004F0640">
            <w:pPr>
              <w:rPr>
                <w:sz w:val="22"/>
              </w:rPr>
            </w:pPr>
            <w:r w:rsidRPr="0035219C">
              <w:rPr>
                <w:rFonts w:ascii="Herculanum" w:hAnsi="Herculanum"/>
                <w:b/>
                <w:sz w:val="28"/>
              </w:rPr>
              <w:t>Achilles</w:t>
            </w:r>
            <w:r>
              <w:rPr>
                <w:b/>
              </w:rPr>
              <w:t xml:space="preserve"> </w:t>
            </w:r>
            <w:r w:rsidRPr="004F0640">
              <w:rPr>
                <w:sz w:val="22"/>
              </w:rPr>
              <w:t xml:space="preserve">(Book 9, lines </w:t>
            </w:r>
            <w:r w:rsidRPr="004F0640">
              <w:rPr>
                <w:sz w:val="22"/>
              </w:rPr>
              <w:t>425-441</w:t>
            </w:r>
            <w:r w:rsidRPr="004F0640">
              <w:rPr>
                <w:sz w:val="22"/>
              </w:rPr>
              <w:t>)</w:t>
            </w:r>
          </w:p>
          <w:p w14:paraId="678D5A01" w14:textId="77777777" w:rsidR="004F0640" w:rsidRPr="004F0640" w:rsidRDefault="004F0640" w:rsidP="004F0640">
            <w:pPr>
              <w:rPr>
                <w:sz w:val="22"/>
              </w:rPr>
            </w:pPr>
            <w:r w:rsidRPr="004F0640">
              <w:rPr>
                <w:sz w:val="22"/>
              </w:rPr>
              <w:t>1.</w:t>
            </w:r>
          </w:p>
          <w:p w14:paraId="34C2C8AF" w14:textId="77777777" w:rsidR="004F0640" w:rsidRPr="004F0640" w:rsidRDefault="004F0640" w:rsidP="004F0640">
            <w:pPr>
              <w:rPr>
                <w:sz w:val="22"/>
              </w:rPr>
            </w:pPr>
          </w:p>
          <w:p w14:paraId="2F999FC4" w14:textId="77777777" w:rsidR="004F0640" w:rsidRPr="004F0640" w:rsidRDefault="004F0640" w:rsidP="004F0640">
            <w:pPr>
              <w:rPr>
                <w:sz w:val="22"/>
              </w:rPr>
            </w:pPr>
            <w:r w:rsidRPr="004F0640">
              <w:rPr>
                <w:sz w:val="22"/>
              </w:rPr>
              <w:t>2.</w:t>
            </w:r>
          </w:p>
          <w:p w14:paraId="3392F2E7" w14:textId="77777777" w:rsidR="004F0640" w:rsidRPr="004F0640" w:rsidRDefault="004F0640" w:rsidP="004F0640">
            <w:pPr>
              <w:rPr>
                <w:sz w:val="22"/>
              </w:rPr>
            </w:pPr>
          </w:p>
          <w:p w14:paraId="277D5373" w14:textId="77777777" w:rsidR="004F0640" w:rsidRPr="004F0640" w:rsidRDefault="004F0640" w:rsidP="004F0640">
            <w:pPr>
              <w:rPr>
                <w:sz w:val="22"/>
              </w:rPr>
            </w:pPr>
            <w:r w:rsidRPr="004F0640">
              <w:rPr>
                <w:sz w:val="22"/>
              </w:rPr>
              <w:t>3.</w:t>
            </w:r>
          </w:p>
          <w:p w14:paraId="0DF719DA" w14:textId="77777777" w:rsidR="004F0640" w:rsidRPr="004F0640" w:rsidRDefault="004F0640" w:rsidP="004F0640">
            <w:pPr>
              <w:rPr>
                <w:sz w:val="22"/>
              </w:rPr>
            </w:pPr>
          </w:p>
          <w:p w14:paraId="5BA78713" w14:textId="77777777" w:rsidR="0035219C" w:rsidRDefault="004F0640" w:rsidP="004F0640">
            <w:pPr>
              <w:rPr>
                <w:b/>
              </w:rPr>
            </w:pPr>
            <w:r w:rsidRPr="004F0640">
              <w:rPr>
                <w:sz w:val="22"/>
              </w:rPr>
              <w:t>4.</w:t>
            </w:r>
          </w:p>
        </w:tc>
      </w:tr>
      <w:tr w:rsidR="0035219C" w14:paraId="716047AB" w14:textId="77777777" w:rsidTr="004F0640">
        <w:trPr>
          <w:trHeight w:val="2351"/>
        </w:trPr>
        <w:tc>
          <w:tcPr>
            <w:tcW w:w="5395" w:type="dxa"/>
          </w:tcPr>
          <w:p w14:paraId="27457C9B" w14:textId="77777777" w:rsidR="004F0640" w:rsidRPr="004F0640" w:rsidRDefault="004F0640" w:rsidP="004F0640">
            <w:pPr>
              <w:rPr>
                <w:sz w:val="22"/>
              </w:rPr>
            </w:pPr>
            <w:r>
              <w:rPr>
                <w:rFonts w:ascii="Herculanum" w:hAnsi="Herculanum"/>
                <w:b/>
                <w:sz w:val="28"/>
              </w:rPr>
              <w:t>AJAX</w:t>
            </w:r>
            <w:r w:rsidRPr="0035219C">
              <w:rPr>
                <w:b/>
                <w:sz w:val="28"/>
              </w:rPr>
              <w:t xml:space="preserve"> </w:t>
            </w:r>
            <w:r w:rsidRPr="004F0640">
              <w:rPr>
                <w:sz w:val="22"/>
              </w:rPr>
              <w:t xml:space="preserve">(Book 9, lines </w:t>
            </w:r>
            <w:r w:rsidRPr="004F0640">
              <w:rPr>
                <w:sz w:val="22"/>
              </w:rPr>
              <w:t>446-472</w:t>
            </w:r>
            <w:r w:rsidRPr="004F0640">
              <w:rPr>
                <w:sz w:val="22"/>
              </w:rPr>
              <w:t>)</w:t>
            </w:r>
          </w:p>
          <w:p w14:paraId="2FCA027A" w14:textId="77777777" w:rsidR="004F0640" w:rsidRPr="004F0640" w:rsidRDefault="004F0640" w:rsidP="004F0640">
            <w:pPr>
              <w:rPr>
                <w:sz w:val="22"/>
              </w:rPr>
            </w:pPr>
            <w:r w:rsidRPr="004F0640">
              <w:rPr>
                <w:sz w:val="22"/>
              </w:rPr>
              <w:t>1.</w:t>
            </w:r>
          </w:p>
          <w:p w14:paraId="73CDD6B0" w14:textId="77777777" w:rsidR="004F0640" w:rsidRPr="004F0640" w:rsidRDefault="004F0640" w:rsidP="004F0640">
            <w:pPr>
              <w:rPr>
                <w:sz w:val="22"/>
              </w:rPr>
            </w:pPr>
          </w:p>
          <w:p w14:paraId="3AB20C02" w14:textId="77777777" w:rsidR="004F0640" w:rsidRPr="004F0640" w:rsidRDefault="004F0640" w:rsidP="004F0640">
            <w:pPr>
              <w:rPr>
                <w:sz w:val="22"/>
              </w:rPr>
            </w:pPr>
            <w:r w:rsidRPr="004F0640">
              <w:rPr>
                <w:sz w:val="22"/>
              </w:rPr>
              <w:t>2.</w:t>
            </w:r>
          </w:p>
          <w:p w14:paraId="5B837C1F" w14:textId="77777777" w:rsidR="004F0640" w:rsidRPr="004F0640" w:rsidRDefault="004F0640" w:rsidP="004F0640">
            <w:pPr>
              <w:rPr>
                <w:sz w:val="22"/>
              </w:rPr>
            </w:pPr>
          </w:p>
          <w:p w14:paraId="5E3D9178" w14:textId="77777777" w:rsidR="004F0640" w:rsidRPr="004F0640" w:rsidRDefault="004F0640" w:rsidP="004F0640">
            <w:pPr>
              <w:rPr>
                <w:sz w:val="22"/>
              </w:rPr>
            </w:pPr>
            <w:r w:rsidRPr="004F0640">
              <w:rPr>
                <w:sz w:val="22"/>
              </w:rPr>
              <w:t>3.</w:t>
            </w:r>
          </w:p>
          <w:p w14:paraId="7B028B1F" w14:textId="77777777" w:rsidR="004F0640" w:rsidRPr="004F0640" w:rsidRDefault="004F0640" w:rsidP="004F0640">
            <w:pPr>
              <w:rPr>
                <w:sz w:val="22"/>
              </w:rPr>
            </w:pPr>
          </w:p>
          <w:p w14:paraId="2BA01EFF" w14:textId="77777777" w:rsidR="0035219C" w:rsidRDefault="004F0640" w:rsidP="004F0640">
            <w:pPr>
              <w:rPr>
                <w:b/>
              </w:rPr>
            </w:pPr>
            <w:r w:rsidRPr="004F0640">
              <w:rPr>
                <w:sz w:val="22"/>
              </w:rPr>
              <w:t>4.</w:t>
            </w:r>
          </w:p>
        </w:tc>
        <w:tc>
          <w:tcPr>
            <w:tcW w:w="5395" w:type="dxa"/>
          </w:tcPr>
          <w:p w14:paraId="38D1E47E" w14:textId="77777777" w:rsidR="004F0640" w:rsidRPr="004F0640" w:rsidRDefault="004F0640" w:rsidP="004F0640">
            <w:pPr>
              <w:rPr>
                <w:sz w:val="22"/>
              </w:rPr>
            </w:pPr>
            <w:r w:rsidRPr="0035219C">
              <w:rPr>
                <w:rFonts w:ascii="Herculanum" w:hAnsi="Herculanum"/>
                <w:b/>
                <w:sz w:val="28"/>
              </w:rPr>
              <w:t>Achilles</w:t>
            </w:r>
            <w:r>
              <w:rPr>
                <w:b/>
              </w:rPr>
              <w:t xml:space="preserve"> </w:t>
            </w:r>
            <w:r w:rsidRPr="004F0640">
              <w:rPr>
                <w:sz w:val="22"/>
              </w:rPr>
              <w:t xml:space="preserve">(Book 9, lines </w:t>
            </w:r>
            <w:r w:rsidRPr="004F0640">
              <w:rPr>
                <w:sz w:val="22"/>
              </w:rPr>
              <w:t>474-488</w:t>
            </w:r>
            <w:r w:rsidRPr="004F0640">
              <w:rPr>
                <w:sz w:val="22"/>
              </w:rPr>
              <w:t>)</w:t>
            </w:r>
          </w:p>
          <w:p w14:paraId="67379707" w14:textId="77777777" w:rsidR="004F0640" w:rsidRPr="004F0640" w:rsidRDefault="004F0640" w:rsidP="004F0640">
            <w:pPr>
              <w:rPr>
                <w:sz w:val="22"/>
              </w:rPr>
            </w:pPr>
            <w:r w:rsidRPr="004F0640">
              <w:rPr>
                <w:sz w:val="22"/>
              </w:rPr>
              <w:t>1.</w:t>
            </w:r>
          </w:p>
          <w:p w14:paraId="5AA9DEE7" w14:textId="77777777" w:rsidR="004F0640" w:rsidRPr="004F0640" w:rsidRDefault="004F0640" w:rsidP="004F0640">
            <w:pPr>
              <w:rPr>
                <w:sz w:val="22"/>
              </w:rPr>
            </w:pPr>
          </w:p>
          <w:p w14:paraId="41D92B52" w14:textId="77777777" w:rsidR="004F0640" w:rsidRPr="004F0640" w:rsidRDefault="004F0640" w:rsidP="004F0640">
            <w:pPr>
              <w:rPr>
                <w:sz w:val="22"/>
              </w:rPr>
            </w:pPr>
            <w:r w:rsidRPr="004F0640">
              <w:rPr>
                <w:sz w:val="22"/>
              </w:rPr>
              <w:t>2.</w:t>
            </w:r>
          </w:p>
          <w:p w14:paraId="435FB5BE" w14:textId="77777777" w:rsidR="004F0640" w:rsidRPr="004F0640" w:rsidRDefault="004F0640" w:rsidP="004F0640">
            <w:pPr>
              <w:rPr>
                <w:sz w:val="22"/>
              </w:rPr>
            </w:pPr>
          </w:p>
          <w:p w14:paraId="49CC0267" w14:textId="77777777" w:rsidR="004F0640" w:rsidRPr="004F0640" w:rsidRDefault="004F0640" w:rsidP="004F0640">
            <w:pPr>
              <w:rPr>
                <w:sz w:val="22"/>
              </w:rPr>
            </w:pPr>
            <w:r w:rsidRPr="004F0640">
              <w:rPr>
                <w:sz w:val="22"/>
              </w:rPr>
              <w:t>3.</w:t>
            </w:r>
          </w:p>
          <w:p w14:paraId="32851517" w14:textId="77777777" w:rsidR="004F0640" w:rsidRPr="004F0640" w:rsidRDefault="004F0640" w:rsidP="004F0640">
            <w:pPr>
              <w:rPr>
                <w:sz w:val="22"/>
              </w:rPr>
            </w:pPr>
          </w:p>
          <w:p w14:paraId="3686EDDF" w14:textId="77777777" w:rsidR="0035219C" w:rsidRDefault="004F0640" w:rsidP="004F0640">
            <w:pPr>
              <w:rPr>
                <w:b/>
              </w:rPr>
            </w:pPr>
            <w:r w:rsidRPr="004F0640">
              <w:rPr>
                <w:sz w:val="22"/>
              </w:rPr>
              <w:t>4.</w:t>
            </w:r>
          </w:p>
        </w:tc>
      </w:tr>
    </w:tbl>
    <w:p w14:paraId="15AA6C27" w14:textId="447B1F76" w:rsidR="0035219C" w:rsidRPr="00ED6F5A" w:rsidRDefault="004F0640">
      <w:pPr>
        <w:rPr>
          <w:b/>
          <w:sz w:val="22"/>
        </w:rPr>
      </w:pPr>
      <w:r w:rsidRPr="004F0640">
        <w:rPr>
          <w:b/>
          <w:i/>
          <w:sz w:val="22"/>
        </w:rPr>
        <w:t>What is Achilles’ final decision?</w:t>
      </w:r>
      <w:r w:rsidRPr="004F0640">
        <w:rPr>
          <w:i/>
          <w:sz w:val="22"/>
        </w:rPr>
        <w:t xml:space="preserve"> (Book 9, lines 499-505)</w:t>
      </w:r>
      <w:r w:rsidR="00ED6F5A">
        <w:rPr>
          <w:sz w:val="22"/>
        </w:rPr>
        <w:t xml:space="preserve"> (1 pt.)</w:t>
      </w:r>
    </w:p>
    <w:p w14:paraId="4603BF8D" w14:textId="77777777" w:rsidR="0035219C" w:rsidRDefault="0035219C"/>
    <w:p w14:paraId="6B58B125" w14:textId="3B335C08" w:rsidR="005B4125" w:rsidRPr="0035219C" w:rsidRDefault="005B4125" w:rsidP="005B4125">
      <w:pPr>
        <w:jc w:val="center"/>
        <w:rPr>
          <w:rFonts w:ascii="Herculanum" w:hAnsi="Herculanum"/>
          <w:b/>
          <w:sz w:val="40"/>
        </w:rPr>
      </w:pPr>
      <w:r>
        <w:rPr>
          <w:rFonts w:ascii="Herculanum" w:hAnsi="Herculanum"/>
          <w:b/>
          <w:sz w:val="40"/>
        </w:rPr>
        <w:lastRenderedPageBreak/>
        <w:t>The War RAGES on</w:t>
      </w:r>
    </w:p>
    <w:p w14:paraId="4490BF78" w14:textId="5E27E106" w:rsidR="005B4125" w:rsidRPr="004F0640" w:rsidRDefault="005B4125" w:rsidP="005B4125">
      <w:pPr>
        <w:jc w:val="center"/>
        <w:rPr>
          <w:sz w:val="28"/>
        </w:rPr>
      </w:pPr>
      <w:r w:rsidRPr="005B4125">
        <w:rPr>
          <w:sz w:val="28"/>
        </w:rPr>
        <w:t>Reciprocal Teaching Activity:</w:t>
      </w:r>
      <w:r>
        <w:rPr>
          <w:i/>
          <w:sz w:val="28"/>
        </w:rPr>
        <w:t xml:space="preserve"> </w:t>
      </w:r>
      <w:r w:rsidRPr="004F0640">
        <w:rPr>
          <w:i/>
          <w:sz w:val="28"/>
        </w:rPr>
        <w:t>The Iliad</w:t>
      </w:r>
      <w:r>
        <w:rPr>
          <w:sz w:val="28"/>
        </w:rPr>
        <w:t>, Books 12-13</w:t>
      </w:r>
    </w:p>
    <w:p w14:paraId="71835D49" w14:textId="77777777" w:rsidR="005B4125" w:rsidRDefault="005B4125"/>
    <w:p w14:paraId="3AF09778" w14:textId="17C66A35" w:rsidR="005B4125" w:rsidRPr="00EF2B80" w:rsidRDefault="005B4125">
      <w:pPr>
        <w:rPr>
          <w:sz w:val="22"/>
        </w:rPr>
      </w:pPr>
      <w:r w:rsidRPr="00EF2B80">
        <w:rPr>
          <w:sz w:val="22"/>
        </w:rPr>
        <w:t>In your solid color group, read and discuss your assigned passage following the Reciprocal Teaching guidelines.  Then complete the questions that go with your text.</w:t>
      </w:r>
    </w:p>
    <w:p w14:paraId="3AEFACD6" w14:textId="77777777" w:rsidR="005B4125" w:rsidRPr="00EF2B80" w:rsidRDefault="005B4125">
      <w:pPr>
        <w:rPr>
          <w:sz w:val="22"/>
        </w:rPr>
      </w:pPr>
    </w:p>
    <w:p w14:paraId="31E52C47" w14:textId="4AECA972" w:rsidR="005B4125" w:rsidRPr="00EF2B80" w:rsidRDefault="005B4125">
      <w:pPr>
        <w:rPr>
          <w:sz w:val="22"/>
        </w:rPr>
      </w:pPr>
      <w:r w:rsidRPr="00EF2B80">
        <w:rPr>
          <w:sz w:val="22"/>
        </w:rPr>
        <w:t>In your rainbow color group, go in sequential text order.  When it is your turn to present, you will teach your group members what was covered in your solid color group’s assigned passage.  Follow the Reciprocal Teaching guidelines; when you are presenting, you will give the summary and then answer</w:t>
      </w:r>
      <w:r w:rsidR="00EF2B80" w:rsidRPr="00EF2B80">
        <w:rPr>
          <w:sz w:val="22"/>
        </w:rPr>
        <w:t xml:space="preserve"> questions and provide clarifications to your group members.</w:t>
      </w:r>
    </w:p>
    <w:p w14:paraId="02CE99BD" w14:textId="77777777" w:rsidR="00EF2B80" w:rsidRDefault="00EF2B80"/>
    <w:p w14:paraId="742D66AF" w14:textId="3835CBAE" w:rsidR="00EF2B80" w:rsidRPr="00EF2B80" w:rsidRDefault="00EF2B80">
      <w:pPr>
        <w:rPr>
          <w:rFonts w:ascii="Herculanum" w:hAnsi="Herculanum"/>
          <w:b/>
          <w:sz w:val="28"/>
          <w:u w:val="single"/>
        </w:rPr>
      </w:pPr>
      <w:r w:rsidRPr="00EF2B80">
        <w:rPr>
          <w:rFonts w:ascii="Herculanum" w:hAnsi="Herculanum"/>
          <w:b/>
          <w:sz w:val="28"/>
          <w:u w:val="single"/>
        </w:rPr>
        <w:t>RED GROUP: Book 12, Lines 1 – 50</w:t>
      </w:r>
    </w:p>
    <w:p w14:paraId="0CC94A7A" w14:textId="77777777" w:rsidR="00EF2B80" w:rsidRPr="00EF2B80" w:rsidRDefault="00EF2B80">
      <w:pPr>
        <w:rPr>
          <w:sz w:val="12"/>
          <w:szCs w:val="12"/>
        </w:rPr>
      </w:pPr>
    </w:p>
    <w:p w14:paraId="02D392BA" w14:textId="1F385B29" w:rsidR="00EF2B80" w:rsidRDefault="00EF2B80" w:rsidP="00EF2B80">
      <w:r>
        <w:t>1. What are the Trojans trying to do?</w:t>
      </w:r>
    </w:p>
    <w:p w14:paraId="09B0AC1C" w14:textId="77777777" w:rsidR="00EF2B80" w:rsidRDefault="00EF2B80"/>
    <w:p w14:paraId="7E946045" w14:textId="77777777" w:rsidR="00EF2B80" w:rsidRDefault="00EF2B80"/>
    <w:p w14:paraId="52AEF250" w14:textId="49B9F1DC" w:rsidR="00EF2B80" w:rsidRDefault="00EF2B80">
      <w:r>
        <w:t>2. List two similes that describe Hector.</w:t>
      </w:r>
    </w:p>
    <w:p w14:paraId="007953AE" w14:textId="77777777" w:rsidR="00EF2B80" w:rsidRDefault="00EF2B80"/>
    <w:p w14:paraId="498BECB6" w14:textId="77777777" w:rsidR="00EF2B80" w:rsidRDefault="00EF2B80"/>
    <w:p w14:paraId="1804EC4B" w14:textId="1682199E" w:rsidR="00EF2B80" w:rsidRDefault="00EF2B80">
      <w:r>
        <w:t xml:space="preserve">3. If Zeus is supporting the Trojans, why did he send Hector an ominous omen? </w:t>
      </w:r>
    </w:p>
    <w:p w14:paraId="7E1F33E1" w14:textId="77777777" w:rsidR="00EF2B80" w:rsidRDefault="00EF2B80" w:rsidP="00EF2B80"/>
    <w:p w14:paraId="0E163188" w14:textId="77777777" w:rsidR="00EF2B80" w:rsidRDefault="00EF2B80" w:rsidP="00EF2B80"/>
    <w:p w14:paraId="0476EC60" w14:textId="177A6DDE" w:rsidR="00EF2B80" w:rsidRDefault="00EF2B80" w:rsidP="00EF2B80">
      <w:r>
        <w:tab/>
      </w:r>
      <w:r>
        <w:tab/>
      </w:r>
      <w:r>
        <w:sym w:font="Wingdings" w:char="F0E0"/>
      </w:r>
      <w:r>
        <w:t xml:space="preserve"> </w:t>
      </w:r>
      <w:r>
        <w:t>Why does Hector ignore the omen?</w:t>
      </w:r>
    </w:p>
    <w:p w14:paraId="6156DAAB" w14:textId="77777777" w:rsidR="00EF2B80" w:rsidRDefault="00EF2B80" w:rsidP="00EF2B80"/>
    <w:p w14:paraId="1D3E3DF1" w14:textId="77777777" w:rsidR="00EF2B80" w:rsidRDefault="00EF2B80"/>
    <w:p w14:paraId="7D806919" w14:textId="74B9CCF0" w:rsidR="00EF2B80" w:rsidRDefault="00EF2B80">
      <w:r>
        <w:t xml:space="preserve">4. What is the point of </w:t>
      </w:r>
      <w:proofErr w:type="spellStart"/>
      <w:r>
        <w:t>Sarpedon’s</w:t>
      </w:r>
      <w:proofErr w:type="spellEnd"/>
      <w:r>
        <w:t xml:space="preserve"> speech?  </w:t>
      </w:r>
    </w:p>
    <w:p w14:paraId="55A957CA" w14:textId="77777777" w:rsidR="00EF2B80" w:rsidRDefault="00EF2B80"/>
    <w:p w14:paraId="77DAF83A" w14:textId="77777777" w:rsidR="00EF2B80" w:rsidRDefault="00EF2B80"/>
    <w:p w14:paraId="122D9B80" w14:textId="16C0D411" w:rsidR="00EF2B80" w:rsidRDefault="00EF2B80">
      <w:r>
        <w:tab/>
      </w:r>
      <w:r>
        <w:tab/>
      </w:r>
      <w:r>
        <w:sym w:font="Wingdings" w:char="F0E0"/>
      </w:r>
      <w:r>
        <w:t xml:space="preserve"> What effect does </w:t>
      </w:r>
      <w:proofErr w:type="spellStart"/>
      <w:r>
        <w:t>Sarpedon’s</w:t>
      </w:r>
      <w:proofErr w:type="spellEnd"/>
      <w:r>
        <w:t xml:space="preserve"> speech have?</w:t>
      </w:r>
    </w:p>
    <w:p w14:paraId="2671B352" w14:textId="77777777" w:rsidR="00EF2B80" w:rsidRDefault="00EF2B80"/>
    <w:p w14:paraId="52DF6E24" w14:textId="77777777" w:rsidR="00EF2B80" w:rsidRDefault="00EF2B80"/>
    <w:p w14:paraId="72F91A24" w14:textId="43C52F41" w:rsidR="00EF2B80" w:rsidRDefault="00EF2B80">
      <w:r>
        <w:t>5. What did the Trojans accomplish?</w:t>
      </w:r>
    </w:p>
    <w:p w14:paraId="6AFB2A9B" w14:textId="77777777" w:rsidR="00EF2B80" w:rsidRDefault="00EF2B80" w:rsidP="00EF2B80"/>
    <w:p w14:paraId="409E75FE" w14:textId="77777777" w:rsidR="00EF2B80" w:rsidRDefault="00EF2B80" w:rsidP="00EF2B80"/>
    <w:p w14:paraId="1A216A84" w14:textId="5CCEB16C" w:rsidR="00EF2B80" w:rsidRDefault="00EF2B80" w:rsidP="00EF2B80">
      <w:r>
        <w:tab/>
      </w:r>
      <w:r>
        <w:tab/>
      </w:r>
      <w:r>
        <w:sym w:font="Wingdings" w:char="F0E0"/>
      </w:r>
      <w:r>
        <w:t xml:space="preserve"> </w:t>
      </w:r>
      <w:r>
        <w:t>Why is it important?</w:t>
      </w:r>
    </w:p>
    <w:p w14:paraId="0F000A3F" w14:textId="77777777" w:rsidR="00EF2B80" w:rsidRDefault="00EF2B80" w:rsidP="00EF2B80"/>
    <w:p w14:paraId="0F95C085" w14:textId="77777777" w:rsidR="00EF2B80" w:rsidRDefault="00EF2B80" w:rsidP="00EF2B80"/>
    <w:p w14:paraId="26142365" w14:textId="7E23D17E" w:rsidR="00EF2B80" w:rsidRPr="00EF2B80" w:rsidRDefault="00EF2B80" w:rsidP="00EF2B80">
      <w:pPr>
        <w:rPr>
          <w:rFonts w:ascii="Herculanum" w:hAnsi="Herculanum"/>
          <w:b/>
          <w:sz w:val="28"/>
          <w:u w:val="single"/>
        </w:rPr>
      </w:pPr>
      <w:r>
        <w:rPr>
          <w:rFonts w:ascii="Herculanum" w:hAnsi="Herculanum"/>
          <w:b/>
          <w:sz w:val="28"/>
          <w:u w:val="single"/>
        </w:rPr>
        <w:t>GREEN GROUP</w:t>
      </w:r>
      <w:r w:rsidRPr="00EF2B80">
        <w:rPr>
          <w:rFonts w:ascii="Herculanum" w:hAnsi="Herculanum"/>
          <w:b/>
          <w:sz w:val="28"/>
          <w:u w:val="single"/>
        </w:rPr>
        <w:t xml:space="preserve">: Book 12, Lines </w:t>
      </w:r>
      <w:r>
        <w:rPr>
          <w:rFonts w:ascii="Herculanum" w:hAnsi="Herculanum"/>
          <w:b/>
          <w:sz w:val="28"/>
          <w:u w:val="single"/>
        </w:rPr>
        <w:t>80 - End</w:t>
      </w:r>
    </w:p>
    <w:p w14:paraId="1C8D1213" w14:textId="77777777" w:rsidR="00EF2B80" w:rsidRPr="00EF2B80" w:rsidRDefault="00EF2B80">
      <w:pPr>
        <w:rPr>
          <w:sz w:val="12"/>
          <w:szCs w:val="12"/>
        </w:rPr>
      </w:pPr>
    </w:p>
    <w:p w14:paraId="3F28D499" w14:textId="2ADA66B5" w:rsidR="00EF2B80" w:rsidRDefault="00EF2B80">
      <w:r>
        <w:t>6. What two things does Hector command his men to do?</w:t>
      </w:r>
    </w:p>
    <w:p w14:paraId="1C70B4F2" w14:textId="77777777" w:rsidR="00EF2B80" w:rsidRDefault="00EF2B80"/>
    <w:p w14:paraId="17A2E979" w14:textId="77777777" w:rsidR="00EF2B80" w:rsidRDefault="00EF2B80"/>
    <w:p w14:paraId="5FE397E1" w14:textId="5EBD300E" w:rsidR="00EF2B80" w:rsidRDefault="00EF2B80">
      <w:r>
        <w:t>7. What does Hector do that demonstrates his strength?</w:t>
      </w:r>
    </w:p>
    <w:p w14:paraId="09988C56" w14:textId="77777777" w:rsidR="00EF2B80" w:rsidRDefault="00EF2B80"/>
    <w:p w14:paraId="139C32C8" w14:textId="77777777" w:rsidR="00EF2B80" w:rsidRDefault="00EF2B80"/>
    <w:p w14:paraId="6A54EBB6" w14:textId="5DFE21C1" w:rsidR="00EF2B80" w:rsidRDefault="00EF2B80">
      <w:r>
        <w:tab/>
      </w:r>
      <w:r>
        <w:tab/>
      </w:r>
      <w:r>
        <w:sym w:font="Wingdings" w:char="F0E0"/>
      </w:r>
      <w:r>
        <w:t xml:space="preserve"> Why does Homer include vignette?</w:t>
      </w:r>
    </w:p>
    <w:p w14:paraId="358BF391" w14:textId="77777777" w:rsidR="00EF2B80" w:rsidRDefault="00EF2B80"/>
    <w:p w14:paraId="403C67CB" w14:textId="77777777" w:rsidR="00EF2B80" w:rsidRDefault="00EF2B80"/>
    <w:p w14:paraId="6866ABDD" w14:textId="392E3F63" w:rsidR="00EF2B80" w:rsidRDefault="00EF2B80">
      <w:r>
        <w:t>8. What do the Trojans accomplish in this passage?</w:t>
      </w:r>
    </w:p>
    <w:p w14:paraId="7961D2E9" w14:textId="77777777" w:rsidR="00EF2B80" w:rsidRDefault="00EF2B80"/>
    <w:p w14:paraId="38E520C4" w14:textId="1C70EA37" w:rsidR="00EF2B80" w:rsidRDefault="00EF2B80">
      <w:r>
        <w:t>9. Predict what will happen to the Achaeans as a result of the Trojan success described in this passage.</w:t>
      </w:r>
    </w:p>
    <w:p w14:paraId="3E429C3F" w14:textId="77777777" w:rsidR="00EF2B80" w:rsidRDefault="00EF2B80"/>
    <w:p w14:paraId="576AE69D" w14:textId="77777777" w:rsidR="00EF2B80" w:rsidRDefault="00EF2B80"/>
    <w:p w14:paraId="0952F72B" w14:textId="1887D5C6" w:rsidR="00EF2B80" w:rsidRPr="00EF2B80" w:rsidRDefault="00EF2B80" w:rsidP="00EF2B80">
      <w:pPr>
        <w:rPr>
          <w:rFonts w:ascii="Herculanum" w:hAnsi="Herculanum"/>
          <w:b/>
          <w:sz w:val="28"/>
          <w:u w:val="single"/>
        </w:rPr>
      </w:pPr>
      <w:r>
        <w:rPr>
          <w:rFonts w:ascii="Herculanum" w:hAnsi="Herculanum"/>
          <w:b/>
          <w:sz w:val="28"/>
          <w:u w:val="single"/>
        </w:rPr>
        <w:t>YELLOW</w:t>
      </w:r>
      <w:r>
        <w:rPr>
          <w:rFonts w:ascii="Herculanum" w:hAnsi="Herculanum"/>
          <w:b/>
          <w:sz w:val="28"/>
          <w:u w:val="single"/>
        </w:rPr>
        <w:t xml:space="preserve"> GROUP</w:t>
      </w:r>
      <w:r>
        <w:rPr>
          <w:rFonts w:ascii="Herculanum" w:hAnsi="Herculanum"/>
          <w:b/>
          <w:sz w:val="28"/>
          <w:u w:val="single"/>
        </w:rPr>
        <w:t>: Book 13</w:t>
      </w:r>
      <w:r w:rsidRPr="00EF2B80">
        <w:rPr>
          <w:rFonts w:ascii="Herculanum" w:hAnsi="Herculanum"/>
          <w:b/>
          <w:sz w:val="28"/>
          <w:u w:val="single"/>
        </w:rPr>
        <w:t xml:space="preserve">, </w:t>
      </w:r>
      <w:r w:rsidR="007B1ADE">
        <w:rPr>
          <w:rFonts w:ascii="Herculanum" w:hAnsi="Herculanum"/>
          <w:b/>
          <w:sz w:val="28"/>
          <w:u w:val="single"/>
        </w:rPr>
        <w:t>Lines 1 - 29</w:t>
      </w:r>
    </w:p>
    <w:p w14:paraId="4EE0DA1A" w14:textId="77777777" w:rsidR="00EF2B80" w:rsidRPr="00EF2B80" w:rsidRDefault="00EF2B80" w:rsidP="00EF2B80">
      <w:pPr>
        <w:rPr>
          <w:sz w:val="12"/>
          <w:szCs w:val="12"/>
        </w:rPr>
      </w:pPr>
    </w:p>
    <w:p w14:paraId="63E4B3C5" w14:textId="1763B4AE" w:rsidR="007B1ADE" w:rsidRDefault="007B1ADE" w:rsidP="007B1ADE">
      <w:r>
        <w:t>10</w:t>
      </w:r>
      <w:r>
        <w:t>. Summarize the extended metaphor about Hector in lines 16 – 25.</w:t>
      </w:r>
    </w:p>
    <w:p w14:paraId="565B7599" w14:textId="77777777" w:rsidR="007B1ADE" w:rsidRDefault="007B1ADE" w:rsidP="00EF2B80"/>
    <w:p w14:paraId="0DBB4221" w14:textId="77777777" w:rsidR="007B1ADE" w:rsidRDefault="007B1ADE" w:rsidP="00EF2B80"/>
    <w:p w14:paraId="231BFB1A" w14:textId="00C75CDA" w:rsidR="00EF2B80" w:rsidRDefault="007B1ADE" w:rsidP="00EF2B80">
      <w:r>
        <w:t>11</w:t>
      </w:r>
      <w:r w:rsidR="00EF2B80">
        <w:t xml:space="preserve">. </w:t>
      </w:r>
      <w:r>
        <w:t>Why do you think the Achaeans fought in such a tightly packed formation?</w:t>
      </w:r>
    </w:p>
    <w:p w14:paraId="3BFD6ADF" w14:textId="77777777" w:rsidR="007B1ADE" w:rsidRDefault="007B1ADE" w:rsidP="00EF2B80"/>
    <w:p w14:paraId="21BB7A72" w14:textId="77777777" w:rsidR="007B1ADE" w:rsidRDefault="007B1ADE" w:rsidP="00EF2B80"/>
    <w:p w14:paraId="30552827" w14:textId="2681B4BA" w:rsidR="007B1ADE" w:rsidRDefault="007B1ADE" w:rsidP="00EF2B80">
      <w:r>
        <w:t>12. Think of two advantages and two disadvantages to fighting in a tightly packed formation like the Achaeans.</w:t>
      </w:r>
    </w:p>
    <w:p w14:paraId="700E4D7F" w14:textId="77777777" w:rsidR="007B1ADE" w:rsidRPr="007B1ADE" w:rsidRDefault="007B1ADE" w:rsidP="00EF2B80">
      <w:pPr>
        <w:rPr>
          <w:sz w:val="12"/>
          <w:szCs w:val="12"/>
        </w:rPr>
      </w:pPr>
    </w:p>
    <w:tbl>
      <w:tblPr>
        <w:tblStyle w:val="TableGrid"/>
        <w:tblW w:w="0" w:type="auto"/>
        <w:tblLook w:val="04A0" w:firstRow="1" w:lastRow="0" w:firstColumn="1" w:lastColumn="0" w:noHBand="0" w:noVBand="1"/>
      </w:tblPr>
      <w:tblGrid>
        <w:gridCol w:w="5395"/>
        <w:gridCol w:w="5395"/>
      </w:tblGrid>
      <w:tr w:rsidR="007B1ADE" w14:paraId="13C44D6F" w14:textId="77777777" w:rsidTr="007B1ADE">
        <w:tc>
          <w:tcPr>
            <w:tcW w:w="5395" w:type="dxa"/>
            <w:shd w:val="clear" w:color="auto" w:fill="BFBFBF" w:themeFill="background1" w:themeFillShade="BF"/>
          </w:tcPr>
          <w:p w14:paraId="0E237B62" w14:textId="2BE9E231" w:rsidR="007B1ADE" w:rsidRPr="007B1ADE" w:rsidRDefault="007B1ADE" w:rsidP="00EF2B80">
            <w:pPr>
              <w:rPr>
                <w:b/>
              </w:rPr>
            </w:pPr>
            <w:r w:rsidRPr="007B1ADE">
              <w:rPr>
                <w:b/>
              </w:rPr>
              <w:t>Advantages</w:t>
            </w:r>
          </w:p>
        </w:tc>
        <w:tc>
          <w:tcPr>
            <w:tcW w:w="5395" w:type="dxa"/>
            <w:shd w:val="clear" w:color="auto" w:fill="BFBFBF" w:themeFill="background1" w:themeFillShade="BF"/>
          </w:tcPr>
          <w:p w14:paraId="0241075E" w14:textId="46973FE0" w:rsidR="007B1ADE" w:rsidRPr="007B1ADE" w:rsidRDefault="007B1ADE" w:rsidP="00EF2B80">
            <w:pPr>
              <w:rPr>
                <w:b/>
              </w:rPr>
            </w:pPr>
            <w:r w:rsidRPr="007B1ADE">
              <w:rPr>
                <w:b/>
              </w:rPr>
              <w:t>Disadvantages</w:t>
            </w:r>
          </w:p>
        </w:tc>
      </w:tr>
      <w:tr w:rsidR="007B1ADE" w14:paraId="21D4478F" w14:textId="77777777" w:rsidTr="007B1ADE">
        <w:trPr>
          <w:trHeight w:val="590"/>
        </w:trPr>
        <w:tc>
          <w:tcPr>
            <w:tcW w:w="5395" w:type="dxa"/>
          </w:tcPr>
          <w:p w14:paraId="6CDB5C36" w14:textId="69B319A2" w:rsidR="007B1ADE" w:rsidRDefault="007B1ADE" w:rsidP="007B1ADE">
            <w:r>
              <w:t xml:space="preserve">1. </w:t>
            </w:r>
          </w:p>
        </w:tc>
        <w:tc>
          <w:tcPr>
            <w:tcW w:w="5395" w:type="dxa"/>
          </w:tcPr>
          <w:p w14:paraId="366D8000" w14:textId="5D8DBE63" w:rsidR="007B1ADE" w:rsidRDefault="007B1ADE" w:rsidP="00EF2B80">
            <w:r>
              <w:t xml:space="preserve">1. </w:t>
            </w:r>
          </w:p>
        </w:tc>
      </w:tr>
      <w:tr w:rsidR="007B1ADE" w14:paraId="60FB8353" w14:textId="77777777" w:rsidTr="007B1ADE">
        <w:trPr>
          <w:trHeight w:val="590"/>
        </w:trPr>
        <w:tc>
          <w:tcPr>
            <w:tcW w:w="5395" w:type="dxa"/>
          </w:tcPr>
          <w:p w14:paraId="67C9FE55" w14:textId="16EB57A3" w:rsidR="007B1ADE" w:rsidRDefault="007B1ADE" w:rsidP="00EF2B80">
            <w:r>
              <w:t xml:space="preserve">2. </w:t>
            </w:r>
          </w:p>
        </w:tc>
        <w:tc>
          <w:tcPr>
            <w:tcW w:w="5395" w:type="dxa"/>
          </w:tcPr>
          <w:p w14:paraId="4B2EE45C" w14:textId="21CDC252" w:rsidR="007B1ADE" w:rsidRDefault="007B1ADE" w:rsidP="00EF2B80">
            <w:r>
              <w:t xml:space="preserve">2. </w:t>
            </w:r>
          </w:p>
        </w:tc>
      </w:tr>
    </w:tbl>
    <w:p w14:paraId="63F46DB9" w14:textId="77777777" w:rsidR="007B1ADE" w:rsidRDefault="007B1ADE"/>
    <w:p w14:paraId="33222C32" w14:textId="53B4C73B" w:rsidR="007B1ADE" w:rsidRDefault="007B1ADE">
      <w:r>
        <w:t>13. Explain whether or not the Achaean battle strategy is effective.</w:t>
      </w:r>
    </w:p>
    <w:p w14:paraId="32D604D7" w14:textId="77777777" w:rsidR="00EF2B80" w:rsidRDefault="00EF2B80"/>
    <w:p w14:paraId="58FF14DE" w14:textId="77777777" w:rsidR="007B1ADE" w:rsidRDefault="007B1ADE"/>
    <w:p w14:paraId="4CD0658F" w14:textId="0CD4F127" w:rsidR="007B1ADE" w:rsidRDefault="007B1ADE">
      <w:r>
        <w:rPr>
          <w:rFonts w:ascii="Herculanum" w:hAnsi="Herculanum"/>
          <w:b/>
          <w:sz w:val="28"/>
          <w:u w:val="single"/>
        </w:rPr>
        <w:t>BLUE</w:t>
      </w:r>
      <w:r>
        <w:rPr>
          <w:rFonts w:ascii="Herculanum" w:hAnsi="Herculanum"/>
          <w:b/>
          <w:sz w:val="28"/>
          <w:u w:val="single"/>
        </w:rPr>
        <w:t xml:space="preserve"> GROUP: Book 13</w:t>
      </w:r>
      <w:r w:rsidRPr="00EF2B80">
        <w:rPr>
          <w:rFonts w:ascii="Herculanum" w:hAnsi="Herculanum"/>
          <w:b/>
          <w:sz w:val="28"/>
          <w:u w:val="single"/>
        </w:rPr>
        <w:t xml:space="preserve">, </w:t>
      </w:r>
      <w:r>
        <w:rPr>
          <w:rFonts w:ascii="Herculanum" w:hAnsi="Herculanum"/>
          <w:b/>
          <w:sz w:val="28"/>
          <w:u w:val="single"/>
        </w:rPr>
        <w:t xml:space="preserve">Lines </w:t>
      </w:r>
      <w:r>
        <w:rPr>
          <w:rFonts w:ascii="Herculanum" w:hAnsi="Herculanum"/>
          <w:b/>
          <w:sz w:val="28"/>
          <w:u w:val="single"/>
        </w:rPr>
        <w:t>83 - End</w:t>
      </w:r>
    </w:p>
    <w:p w14:paraId="5784832C" w14:textId="77777777" w:rsidR="00EF2B80" w:rsidRPr="007B1ADE" w:rsidRDefault="00EF2B80">
      <w:pPr>
        <w:rPr>
          <w:sz w:val="12"/>
          <w:szCs w:val="12"/>
        </w:rPr>
      </w:pPr>
    </w:p>
    <w:p w14:paraId="60341AAA" w14:textId="4F7E144C" w:rsidR="007B1ADE" w:rsidRDefault="007B1ADE">
      <w:r>
        <w:t>14. What happened the first time Ajax and Hector met in battle (see italic write-up at the beginning of Book 7).</w:t>
      </w:r>
    </w:p>
    <w:p w14:paraId="1275E27A" w14:textId="77777777" w:rsidR="007B1ADE" w:rsidRDefault="007B1ADE"/>
    <w:p w14:paraId="32DD875E" w14:textId="77777777" w:rsidR="007B1ADE" w:rsidRDefault="007B1ADE"/>
    <w:p w14:paraId="779F003B" w14:textId="7BF85ADD" w:rsidR="007B1ADE" w:rsidRDefault="007B1ADE">
      <w:r>
        <w:t>15. Why does Ajax challenge Hector?</w:t>
      </w:r>
    </w:p>
    <w:p w14:paraId="29D8C488" w14:textId="77777777" w:rsidR="007B1ADE" w:rsidRDefault="007B1ADE"/>
    <w:p w14:paraId="01C2B8BD" w14:textId="77777777" w:rsidR="007B1ADE" w:rsidRDefault="007B1ADE"/>
    <w:p w14:paraId="2635E63B" w14:textId="0BF1908D" w:rsidR="007B1ADE" w:rsidRDefault="007B1ADE">
      <w:r>
        <w:t>16. What does Ajax predict will happen in the battle?</w:t>
      </w:r>
    </w:p>
    <w:p w14:paraId="7CCE286B" w14:textId="77777777" w:rsidR="007B1ADE" w:rsidRDefault="007B1ADE"/>
    <w:p w14:paraId="4D43387B" w14:textId="77777777" w:rsidR="007B1ADE" w:rsidRDefault="007B1ADE"/>
    <w:p w14:paraId="26DA968F" w14:textId="67983680" w:rsidR="007B1ADE" w:rsidRDefault="007B1ADE">
      <w:r>
        <w:t>17. How does Hector respond to Ajax’s taunts?</w:t>
      </w:r>
    </w:p>
    <w:p w14:paraId="41976205" w14:textId="77777777" w:rsidR="007B1ADE" w:rsidRDefault="007B1ADE"/>
    <w:p w14:paraId="556FC0CA" w14:textId="77777777" w:rsidR="007B1ADE" w:rsidRDefault="007B1ADE"/>
    <w:p w14:paraId="354D6596" w14:textId="6B8B1D8C" w:rsidR="007B1ADE" w:rsidRDefault="007B1ADE">
      <w:r>
        <w:t>18. Who is the better trash talker, Ajax or Hector?</w:t>
      </w:r>
    </w:p>
    <w:p w14:paraId="31B0ED44" w14:textId="77777777" w:rsidR="007B1ADE" w:rsidRDefault="007B1ADE"/>
    <w:p w14:paraId="4504FCE8" w14:textId="7162C670" w:rsidR="007B1ADE" w:rsidRDefault="007B1ADE">
      <w:r>
        <w:tab/>
      </w:r>
    </w:p>
    <w:p w14:paraId="6B6734D5" w14:textId="49D35982" w:rsidR="007B1ADE" w:rsidRDefault="007B1ADE">
      <w:r>
        <w:tab/>
      </w:r>
      <w:r>
        <w:tab/>
      </w:r>
      <w:r>
        <w:sym w:font="Wingdings" w:char="F0E0"/>
      </w:r>
      <w:r>
        <w:t xml:space="preserve"> Why?</w:t>
      </w:r>
      <w:bookmarkStart w:id="0" w:name="_GoBack"/>
      <w:bookmarkEnd w:id="0"/>
    </w:p>
    <w:sectPr w:rsidR="007B1ADE" w:rsidSect="0035219C">
      <w:pgSz w:w="12240" w:h="15840"/>
      <w:pgMar w:top="720" w:right="720" w:bottom="720" w:left="72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rculanum">
    <w:panose1 w:val="02000505000000020004"/>
    <w:charset w:val="00"/>
    <w:family w:val="auto"/>
    <w:pitch w:val="variable"/>
    <w:sig w:usb0="8000006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40E4B"/>
    <w:multiLevelType w:val="hybridMultilevel"/>
    <w:tmpl w:val="7B98F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73723"/>
    <w:multiLevelType w:val="hybridMultilevel"/>
    <w:tmpl w:val="A74C7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9C"/>
    <w:rsid w:val="001464AB"/>
    <w:rsid w:val="0035219C"/>
    <w:rsid w:val="004F0640"/>
    <w:rsid w:val="005B4125"/>
    <w:rsid w:val="007B1ADE"/>
    <w:rsid w:val="00C20340"/>
    <w:rsid w:val="00D9696D"/>
    <w:rsid w:val="00ED6F5A"/>
    <w:rsid w:val="00EF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4F30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2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464</Words>
  <Characters>2649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2016-10-03T15:36:00Z</cp:lastPrinted>
  <dcterms:created xsi:type="dcterms:W3CDTF">2016-09-27T15:10:00Z</dcterms:created>
  <dcterms:modified xsi:type="dcterms:W3CDTF">2016-10-06T04:12:00Z</dcterms:modified>
</cp:coreProperties>
</file>